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06998" w14:textId="3000FB66" w:rsidR="00000000" w:rsidRDefault="00F16EE8">
      <w:pPr>
        <w:jc w:val="left"/>
        <w:rPr>
          <w:rFonts w:ascii="宋体" w:hAnsi="宋体" w:hint="eastAsia"/>
          <w:b/>
          <w:color w:val="000000"/>
          <w:kern w:val="0"/>
          <w:sz w:val="32"/>
          <w:szCs w:val="32"/>
        </w:rPr>
      </w:pPr>
      <w:r w:rsidRPr="00F16EE8">
        <w:rPr>
          <w:rFonts w:ascii="宋体" w:hAnsi="宋体" w:hint="eastAsia"/>
          <w:b/>
          <w:color w:val="000000"/>
          <w:kern w:val="0"/>
          <w:sz w:val="32"/>
          <w:szCs w:val="32"/>
        </w:rPr>
        <w:t>杭州新电商发展研究基地</w:t>
      </w:r>
      <w:r w:rsidR="00897FB0">
        <w:rPr>
          <w:rFonts w:ascii="宋体" w:hAnsi="宋体"/>
          <w:b/>
          <w:color w:val="000000"/>
          <w:kern w:val="0"/>
          <w:sz w:val="32"/>
          <w:szCs w:val="32"/>
        </w:rPr>
        <w:t xml:space="preserve">   </w:t>
      </w:r>
      <w:r w:rsidR="00897FB0">
        <w:rPr>
          <w:rFonts w:ascii="宋体" w:hAnsi="宋体" w:hint="eastAsia"/>
          <w:b/>
          <w:color w:val="000000"/>
          <w:kern w:val="0"/>
          <w:sz w:val="32"/>
          <w:szCs w:val="32"/>
        </w:rPr>
        <w:t>年度</w:t>
      </w:r>
      <w:r w:rsidRPr="00F16EE8">
        <w:rPr>
          <w:rFonts w:ascii="宋体" w:hAnsi="宋体" w:hint="eastAsia"/>
          <w:b/>
          <w:color w:val="000000"/>
          <w:kern w:val="0"/>
          <w:sz w:val="32"/>
          <w:szCs w:val="32"/>
        </w:rPr>
        <w:t>培育课题</w:t>
      </w:r>
    </w:p>
    <w:p w14:paraId="479FD139" w14:textId="77777777" w:rsidR="00000000" w:rsidRDefault="00897FB0">
      <w:pPr>
        <w:jc w:val="left"/>
        <w:rPr>
          <w:rFonts w:ascii="宋体" w:hAnsi="宋体" w:hint="eastAsia"/>
          <w:b/>
          <w:color w:val="000000"/>
          <w:kern w:val="0"/>
          <w:sz w:val="32"/>
          <w:szCs w:val="32"/>
        </w:rPr>
      </w:pPr>
      <w:r>
        <w:rPr>
          <w:rFonts w:ascii="宋体" w:hAnsi="宋体" w:hint="eastAsia"/>
          <w:b/>
          <w:color w:val="000000"/>
          <w:kern w:val="0"/>
          <w:sz w:val="32"/>
          <w:szCs w:val="32"/>
        </w:rPr>
        <w:t>项目编号：</w:t>
      </w:r>
    </w:p>
    <w:p w14:paraId="592A4BDA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46ACC35C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6CCF801A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6F7263EC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127045F4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783866CC" w14:textId="77777777" w:rsidR="00000000" w:rsidRDefault="00897FB0">
      <w:pPr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26CC930D" w14:textId="77777777" w:rsidR="00000000" w:rsidRDefault="00897FB0">
      <w:pPr>
        <w:jc w:val="center"/>
        <w:rPr>
          <w:rFonts w:ascii="宋体" w:hAnsi="宋体" w:hint="eastAsia"/>
          <w:b/>
          <w:color w:val="000000"/>
          <w:kern w:val="0"/>
          <w:sz w:val="52"/>
          <w:szCs w:val="52"/>
        </w:rPr>
      </w:pPr>
      <w:r>
        <w:rPr>
          <w:rFonts w:ascii="宋体" w:hAnsi="宋体" w:hint="eastAsia"/>
          <w:b/>
          <w:color w:val="000000"/>
          <w:kern w:val="0"/>
          <w:sz w:val="52"/>
          <w:szCs w:val="52"/>
        </w:rPr>
        <w:t>基于农村社会和谐的</w:t>
      </w:r>
      <w:r>
        <w:rPr>
          <w:rFonts w:ascii="宋体" w:hAnsi="宋体"/>
          <w:b/>
          <w:color w:val="000000"/>
          <w:kern w:val="0"/>
          <w:sz w:val="52"/>
          <w:szCs w:val="52"/>
        </w:rPr>
        <w:br/>
      </w:r>
      <w:r>
        <w:rPr>
          <w:rFonts w:ascii="宋体" w:hAnsi="宋体" w:hint="eastAsia"/>
          <w:b/>
          <w:color w:val="000000"/>
          <w:kern w:val="0"/>
          <w:sz w:val="52"/>
          <w:szCs w:val="52"/>
        </w:rPr>
        <w:t>浙江农村金融体系建设路径研究</w:t>
      </w:r>
    </w:p>
    <w:p w14:paraId="113225C7" w14:textId="77777777" w:rsidR="00000000" w:rsidRDefault="00897FB0">
      <w:pPr>
        <w:ind w:firstLineChars="200" w:firstLine="420"/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4BE004C8" w14:textId="77777777" w:rsidR="00000000" w:rsidRDefault="00897FB0">
      <w:pPr>
        <w:ind w:firstLineChars="200" w:firstLine="420"/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6C243D0D" w14:textId="77777777" w:rsidR="00000000" w:rsidRDefault="00897FB0">
      <w:pPr>
        <w:ind w:firstLineChars="200" w:firstLine="420"/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4547181B" w14:textId="77777777" w:rsidR="00000000" w:rsidRDefault="00897FB0">
      <w:pPr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项目负责人：某某</w:t>
      </w:r>
    </w:p>
    <w:p w14:paraId="53748B5D" w14:textId="77777777" w:rsidR="00000000" w:rsidRDefault="00897FB0">
      <w:pPr>
        <w:jc w:val="center"/>
        <w:rPr>
          <w:rFonts w:ascii="宋体" w:hAnsi="宋体" w:hint="eastAsia"/>
          <w:b/>
          <w:color w:val="000000"/>
          <w:kern w:val="0"/>
          <w:sz w:val="32"/>
          <w:szCs w:val="32"/>
        </w:rPr>
      </w:pPr>
    </w:p>
    <w:p w14:paraId="39135A88" w14:textId="77777777" w:rsidR="00000000" w:rsidRDefault="00897FB0">
      <w:pPr>
        <w:ind w:firstLineChars="200" w:firstLine="420"/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3684F4E4" w14:textId="77777777" w:rsidR="00000000" w:rsidRDefault="00897FB0">
      <w:pPr>
        <w:ind w:firstLineChars="200" w:firstLine="420"/>
        <w:jc w:val="left"/>
        <w:rPr>
          <w:rFonts w:ascii="宋体" w:hAnsi="宋体" w:hint="eastAsia"/>
          <w:color w:val="000000"/>
          <w:kern w:val="0"/>
          <w:szCs w:val="21"/>
        </w:rPr>
      </w:pPr>
    </w:p>
    <w:p w14:paraId="25B38E5F" w14:textId="77777777" w:rsidR="00000000" w:rsidRDefault="00897FB0">
      <w:pPr>
        <w:rPr>
          <w:rFonts w:ascii="宋体" w:hAnsi="宋体"/>
          <w:szCs w:val="21"/>
        </w:rPr>
      </w:pPr>
    </w:p>
    <w:p w14:paraId="7469872F" w14:textId="77777777" w:rsidR="00000000" w:rsidRDefault="00897FB0">
      <w:pPr>
        <w:rPr>
          <w:rFonts w:ascii="宋体" w:hAnsi="宋体"/>
          <w:szCs w:val="21"/>
        </w:rPr>
      </w:pPr>
    </w:p>
    <w:p w14:paraId="0F740A84" w14:textId="77777777" w:rsidR="00000000" w:rsidRDefault="00897FB0">
      <w:pPr>
        <w:rPr>
          <w:rFonts w:ascii="宋体" w:hAnsi="宋体"/>
          <w:szCs w:val="21"/>
        </w:rPr>
      </w:pPr>
    </w:p>
    <w:p w14:paraId="71C427EB" w14:textId="77777777" w:rsidR="00000000" w:rsidRDefault="00897FB0">
      <w:pPr>
        <w:rPr>
          <w:rFonts w:ascii="宋体" w:hAnsi="宋体"/>
          <w:szCs w:val="21"/>
        </w:rPr>
      </w:pPr>
    </w:p>
    <w:p w14:paraId="0D3C4488" w14:textId="77777777" w:rsidR="00000000" w:rsidRDefault="00897FB0">
      <w:pPr>
        <w:rPr>
          <w:rFonts w:ascii="宋体" w:hAnsi="宋体" w:hint="eastAsia"/>
          <w:szCs w:val="21"/>
        </w:rPr>
      </w:pPr>
    </w:p>
    <w:p w14:paraId="5C1DC715" w14:textId="77777777" w:rsidR="00000000" w:rsidRDefault="00897FB0">
      <w:pPr>
        <w:rPr>
          <w:rFonts w:ascii="宋体" w:hAnsi="宋体" w:hint="eastAsia"/>
          <w:szCs w:val="21"/>
        </w:rPr>
      </w:pPr>
    </w:p>
    <w:p w14:paraId="7D6B5AE0" w14:textId="77777777" w:rsidR="00000000" w:rsidRDefault="00897FB0">
      <w:pPr>
        <w:rPr>
          <w:rFonts w:ascii="宋体" w:hAnsi="宋体" w:hint="eastAsia"/>
          <w:szCs w:val="21"/>
        </w:rPr>
      </w:pPr>
    </w:p>
    <w:p w14:paraId="1A8A32F2" w14:textId="77777777" w:rsidR="00000000" w:rsidRDefault="00897FB0">
      <w:pPr>
        <w:rPr>
          <w:rFonts w:ascii="宋体" w:hAnsi="宋体" w:hint="eastAsia"/>
          <w:szCs w:val="21"/>
        </w:rPr>
      </w:pPr>
    </w:p>
    <w:p w14:paraId="42D13339" w14:textId="77777777" w:rsidR="00000000" w:rsidRDefault="00897FB0">
      <w:pPr>
        <w:rPr>
          <w:rFonts w:ascii="宋体" w:hAnsi="宋体"/>
          <w:szCs w:val="21"/>
        </w:rPr>
      </w:pPr>
    </w:p>
    <w:p w14:paraId="6EA6EC38" w14:textId="77777777" w:rsidR="00000000" w:rsidRDefault="00897FB0">
      <w:pPr>
        <w:rPr>
          <w:rFonts w:ascii="宋体" w:hAnsi="宋体"/>
          <w:szCs w:val="21"/>
        </w:rPr>
      </w:pPr>
    </w:p>
    <w:p w14:paraId="14C10A5F" w14:textId="77777777" w:rsidR="00000000" w:rsidRDefault="00897FB0">
      <w:pPr>
        <w:ind w:firstLineChars="200" w:firstLine="643"/>
        <w:jc w:val="left"/>
        <w:rPr>
          <w:rFonts w:ascii="宋体" w:hAnsi="宋体"/>
          <w:b/>
          <w:sz w:val="32"/>
          <w:szCs w:val="32"/>
        </w:rPr>
      </w:pPr>
    </w:p>
    <w:p w14:paraId="4CB792E3" w14:textId="77777777" w:rsidR="00000000" w:rsidRDefault="00897FB0">
      <w:pPr>
        <w:ind w:firstLineChars="200" w:firstLine="643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浙江金融职业学院</w:t>
      </w:r>
    </w:p>
    <w:p w14:paraId="398AE708" w14:textId="4C42A42D" w:rsidR="00000000" w:rsidRDefault="00897FB0">
      <w:pPr>
        <w:ind w:firstLineChars="200" w:firstLine="643"/>
        <w:jc w:val="center"/>
        <w:rPr>
          <w:rFonts w:ascii="宋体" w:hAnsi="宋体" w:hint="eastAsia"/>
          <w:b/>
          <w:bCs/>
          <w:sz w:val="24"/>
        </w:rPr>
      </w:pPr>
      <w:r>
        <w:rPr>
          <w:rFonts w:ascii="宋体" w:hAnsi="宋体" w:hint="eastAsia"/>
          <w:b/>
          <w:sz w:val="32"/>
          <w:szCs w:val="32"/>
        </w:rPr>
        <w:t>20</w:t>
      </w:r>
      <w:r>
        <w:rPr>
          <w:rFonts w:ascii="宋体" w:hAnsi="宋体"/>
          <w:b/>
          <w:sz w:val="32"/>
          <w:szCs w:val="32"/>
        </w:rPr>
        <w:t>2</w:t>
      </w:r>
      <w:r w:rsidR="00F16EE8">
        <w:rPr>
          <w:rFonts w:ascii="宋体" w:hAnsi="宋体"/>
          <w:b/>
          <w:sz w:val="32"/>
          <w:szCs w:val="32"/>
        </w:rPr>
        <w:t>5</w:t>
      </w:r>
      <w:r>
        <w:rPr>
          <w:rFonts w:ascii="宋体" w:hAnsi="宋体" w:hint="eastAsia"/>
          <w:b/>
          <w:sz w:val="32"/>
          <w:szCs w:val="32"/>
        </w:rPr>
        <w:t>年</w:t>
      </w:r>
      <w:r w:rsidR="00F16EE8">
        <w:rPr>
          <w:rFonts w:ascii="宋体" w:hAnsi="宋体"/>
          <w:b/>
          <w:sz w:val="32"/>
          <w:szCs w:val="32"/>
        </w:rPr>
        <w:t>3</w:t>
      </w:r>
      <w:r>
        <w:rPr>
          <w:rFonts w:ascii="宋体" w:hAnsi="宋体" w:hint="eastAsia"/>
          <w:b/>
          <w:sz w:val="32"/>
          <w:szCs w:val="32"/>
        </w:rPr>
        <w:t>月</w:t>
      </w:r>
    </w:p>
    <w:p w14:paraId="20CDEC35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16EB7FFA" w14:textId="77777777" w:rsidR="00000000" w:rsidRDefault="00897FB0">
      <w:pPr>
        <w:spacing w:line="430" w:lineRule="exact"/>
        <w:rPr>
          <w:rFonts w:ascii="宋体" w:hAnsi="宋体" w:cs="Tahoma"/>
          <w:b/>
          <w:color w:val="000000"/>
          <w:kern w:val="0"/>
          <w:sz w:val="24"/>
          <w:szCs w:val="24"/>
        </w:rPr>
      </w:pPr>
    </w:p>
    <w:p w14:paraId="639961AD" w14:textId="3D8748D3" w:rsidR="00000000" w:rsidRDefault="00897FB0">
      <w:pPr>
        <w:spacing w:line="430" w:lineRule="exact"/>
        <w:jc w:val="center"/>
        <w:rPr>
          <w:rFonts w:ascii="宋体" w:hAnsi="宋体" w:cs="Tahoma" w:hint="eastAsia"/>
          <w:b/>
          <w:color w:val="000000"/>
          <w:kern w:val="0"/>
          <w:sz w:val="24"/>
          <w:szCs w:val="24"/>
        </w:rPr>
      </w:pPr>
      <w:r>
        <w:rPr>
          <w:rFonts w:ascii="宋体" w:hAnsi="宋体" w:cs="Tahoma"/>
          <w:b/>
          <w:color w:val="000000"/>
          <w:kern w:val="0"/>
          <w:sz w:val="24"/>
          <w:szCs w:val="24"/>
        </w:rPr>
        <w:br w:type="page"/>
      </w:r>
      <w:r w:rsidR="009620C1" w:rsidRPr="009620C1">
        <w:rPr>
          <w:rFonts w:ascii="宋体" w:hAnsi="宋体" w:cs="Tahoma" w:hint="eastAsia"/>
          <w:b/>
          <w:color w:val="000000"/>
          <w:kern w:val="0"/>
          <w:sz w:val="24"/>
          <w:szCs w:val="24"/>
        </w:rPr>
        <w:lastRenderedPageBreak/>
        <w:t>杭州新电商发展研究基地</w:t>
      </w:r>
      <w:r>
        <w:rPr>
          <w:rFonts w:ascii="宋体" w:hAnsi="宋体" w:cs="Tahoma" w:hint="eastAsia"/>
          <w:b/>
          <w:color w:val="000000"/>
          <w:kern w:val="0"/>
          <w:sz w:val="24"/>
          <w:szCs w:val="24"/>
        </w:rPr>
        <w:t>研究成果撰写规范</w:t>
      </w:r>
    </w:p>
    <w:p w14:paraId="0E450B1C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</w:p>
    <w:p w14:paraId="09C7DBCF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一、题目</w:t>
      </w:r>
    </w:p>
    <w:p w14:paraId="5348553C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要求简明扼要，有概括性。黑体，三号，加粗，居中；一般不超过</w:t>
      </w:r>
      <w:r>
        <w:rPr>
          <w:rFonts w:ascii="宋体" w:hAnsi="宋体" w:hint="eastAsia"/>
          <w:color w:val="000000"/>
          <w:sz w:val="24"/>
        </w:rPr>
        <w:t>20</w:t>
      </w:r>
      <w:r>
        <w:rPr>
          <w:rFonts w:ascii="宋体" w:hAnsi="宋体" w:hint="eastAsia"/>
          <w:color w:val="000000"/>
          <w:sz w:val="24"/>
        </w:rPr>
        <w:t>个字。</w:t>
      </w:r>
    </w:p>
    <w:p w14:paraId="18FAD21D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二、课题负责人，工作单位和部门</w:t>
      </w:r>
    </w:p>
    <w:p w14:paraId="695B6AEA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</w:p>
    <w:p w14:paraId="73217EAD" w14:textId="7BECDCE0" w:rsidR="00000000" w:rsidRDefault="009620C1">
      <w:pPr>
        <w:spacing w:line="276" w:lineRule="auto"/>
        <w:jc w:val="center"/>
        <w:rPr>
          <w:rFonts w:ascii="黑体" w:eastAsia="黑体" w:hAnsi="宋体" w:hint="eastAsia"/>
          <w:b/>
          <w:bCs/>
          <w:color w:val="000000"/>
          <w:sz w:val="32"/>
        </w:rPr>
      </w:pPr>
      <w:r w:rsidRPr="009620C1">
        <w:rPr>
          <w:rFonts w:ascii="黑体" w:eastAsia="黑体" w:hAnsi="宋体" w:hint="eastAsia"/>
          <w:b/>
          <w:bCs/>
          <w:color w:val="000000"/>
          <w:sz w:val="32"/>
        </w:rPr>
        <w:t>杭州新电商发展</w:t>
      </w:r>
      <w:r w:rsidR="00897FB0">
        <w:rPr>
          <w:rFonts w:ascii="黑体" w:eastAsia="黑体" w:hAnsi="宋体" w:hint="eastAsia"/>
          <w:b/>
          <w:bCs/>
          <w:color w:val="000000"/>
          <w:sz w:val="32"/>
        </w:rPr>
        <w:t>对策建议</w:t>
      </w:r>
      <w:r w:rsidR="00897FB0">
        <w:rPr>
          <w:rStyle w:val="a5"/>
          <w:rFonts w:ascii="黑体" w:eastAsia="黑体" w:hAnsi="宋体"/>
          <w:b/>
          <w:bCs/>
          <w:color w:val="000000"/>
          <w:sz w:val="32"/>
        </w:rPr>
        <w:footnoteReference w:id="1"/>
      </w:r>
    </w:p>
    <w:p w14:paraId="6705B3B9" w14:textId="7849580B" w:rsidR="00000000" w:rsidRDefault="00897FB0">
      <w:pPr>
        <w:spacing w:line="276" w:lineRule="auto"/>
        <w:jc w:val="center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浙江金融职业学院</w:t>
      </w:r>
      <w:r>
        <w:rPr>
          <w:rFonts w:ascii="宋体" w:hAnsi="宋体" w:hint="eastAsia"/>
          <w:color w:val="000000"/>
          <w:sz w:val="24"/>
        </w:rPr>
        <w:t>XX</w:t>
      </w:r>
      <w:r w:rsidR="009620C1">
        <w:rPr>
          <w:rFonts w:ascii="宋体" w:hAnsi="宋体" w:hint="eastAsia"/>
          <w:color w:val="000000"/>
          <w:sz w:val="24"/>
        </w:rPr>
        <w:t>学院</w:t>
      </w:r>
      <w:r>
        <w:rPr>
          <w:rFonts w:ascii="宋体" w:hAnsi="宋体" w:hint="eastAsia"/>
          <w:color w:val="000000"/>
          <w:sz w:val="24"/>
        </w:rPr>
        <w:t xml:space="preserve"> XXX</w:t>
      </w:r>
      <w:r>
        <w:rPr>
          <w:rStyle w:val="a5"/>
          <w:rFonts w:ascii="宋体" w:hAnsi="宋体"/>
          <w:color w:val="000000"/>
          <w:sz w:val="24"/>
        </w:rPr>
        <w:footnoteReference w:id="2"/>
      </w:r>
    </w:p>
    <w:p w14:paraId="60CCAA3B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</w:p>
    <w:p w14:paraId="26AB7419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三、内容摘要和关键词。摘要、关键词：摘要应概括研究课题的内容、方法和观点，以及取得</w:t>
      </w:r>
      <w:r>
        <w:rPr>
          <w:rFonts w:ascii="宋体" w:hAnsi="宋体" w:hint="eastAsia"/>
          <w:color w:val="000000"/>
          <w:sz w:val="24"/>
        </w:rPr>
        <w:t>的成果和结论。“内容摘要”一般要求在</w:t>
      </w:r>
      <w:r>
        <w:rPr>
          <w:rFonts w:ascii="宋体" w:hAnsi="宋体" w:hint="eastAsia"/>
          <w:color w:val="000000"/>
          <w:sz w:val="24"/>
        </w:rPr>
        <w:t>300</w:t>
      </w:r>
      <w:r>
        <w:rPr>
          <w:rFonts w:ascii="宋体" w:hAnsi="宋体" w:hint="eastAsia"/>
          <w:color w:val="000000"/>
          <w:sz w:val="24"/>
        </w:rPr>
        <w:t>字以内，而且不宜分段；“关键词”要求三至五个为宜。“内容摘要”和“关键词”顶格写，不需要空两格。以上都采用宋体，小四，“内容摘要”和“关键词”这七个字要求加粗。如：</w:t>
      </w:r>
    </w:p>
    <w:p w14:paraId="1A91B4AE" w14:textId="77777777" w:rsidR="00000000" w:rsidRDefault="00897FB0">
      <w:pPr>
        <w:spacing w:line="276" w:lineRule="auto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内容摘要：</w:t>
      </w:r>
      <w:r>
        <w:rPr>
          <w:rFonts w:ascii="宋体" w:hAnsi="宋体" w:hint="eastAsia"/>
          <w:color w:val="000000"/>
          <w:sz w:val="24"/>
        </w:rPr>
        <w:t>××××××××××××××××××××××××××××××××××××××××××××××××××××××××××××。</w:t>
      </w:r>
    </w:p>
    <w:p w14:paraId="62CD49A1" w14:textId="77777777" w:rsidR="00000000" w:rsidRDefault="00897FB0">
      <w:pPr>
        <w:spacing w:line="276" w:lineRule="auto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关键词：</w:t>
      </w:r>
      <w:r>
        <w:rPr>
          <w:rFonts w:ascii="宋体" w:hAnsi="宋体" w:hint="eastAsia"/>
          <w:color w:val="000000"/>
          <w:sz w:val="24"/>
        </w:rPr>
        <w:t>×××</w:t>
      </w:r>
      <w:r>
        <w:rPr>
          <w:rFonts w:ascii="宋体" w:hAnsi="宋体" w:hint="eastAsia"/>
          <w:color w:val="000000"/>
          <w:sz w:val="24"/>
        </w:rPr>
        <w:t xml:space="preserve">    </w:t>
      </w:r>
      <w:r>
        <w:rPr>
          <w:rFonts w:ascii="宋体" w:hAnsi="宋体" w:hint="eastAsia"/>
          <w:color w:val="000000"/>
          <w:sz w:val="24"/>
        </w:rPr>
        <w:t>×××</w:t>
      </w:r>
      <w:r>
        <w:rPr>
          <w:rFonts w:ascii="宋体" w:hAnsi="宋体" w:hint="eastAsia"/>
          <w:color w:val="000000"/>
          <w:sz w:val="24"/>
        </w:rPr>
        <w:t xml:space="preserve">    </w:t>
      </w:r>
      <w:r>
        <w:rPr>
          <w:rFonts w:ascii="宋体" w:hAnsi="宋体" w:hint="eastAsia"/>
          <w:color w:val="000000"/>
          <w:sz w:val="24"/>
        </w:rPr>
        <w:t>×××</w:t>
      </w:r>
      <w:r>
        <w:rPr>
          <w:rFonts w:ascii="宋体" w:hAnsi="宋体" w:hint="eastAsia"/>
          <w:color w:val="000000"/>
          <w:sz w:val="24"/>
        </w:rPr>
        <w:t xml:space="preserve">    </w:t>
      </w:r>
      <w:r>
        <w:rPr>
          <w:rFonts w:ascii="宋体" w:hAnsi="宋体" w:hint="eastAsia"/>
          <w:color w:val="000000"/>
          <w:sz w:val="24"/>
        </w:rPr>
        <w:t>×××</w:t>
      </w:r>
    </w:p>
    <w:p w14:paraId="788E9E32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四、正文</w:t>
      </w:r>
    </w:p>
    <w:p w14:paraId="1257D5E9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FF0000"/>
          <w:sz w:val="24"/>
        </w:rPr>
      </w:pPr>
      <w:r>
        <w:rPr>
          <w:rFonts w:ascii="宋体" w:hAnsi="宋体" w:hint="eastAsia"/>
          <w:color w:val="FF0000"/>
          <w:sz w:val="24"/>
        </w:rPr>
        <w:t>重点课题不少于</w:t>
      </w:r>
      <w:r>
        <w:rPr>
          <w:rFonts w:ascii="宋体" w:hAnsi="宋体" w:hint="eastAsia"/>
          <w:color w:val="FF0000"/>
          <w:sz w:val="24"/>
        </w:rPr>
        <w:t>10</w:t>
      </w:r>
      <w:r>
        <w:rPr>
          <w:rFonts w:ascii="宋体" w:hAnsi="宋体" w:hint="eastAsia"/>
          <w:color w:val="FF0000"/>
          <w:sz w:val="24"/>
        </w:rPr>
        <w:t>千字，一般课题不少于</w:t>
      </w:r>
      <w:r>
        <w:rPr>
          <w:rFonts w:ascii="宋体" w:hAnsi="宋体" w:hint="eastAsia"/>
          <w:color w:val="FF0000"/>
          <w:sz w:val="24"/>
        </w:rPr>
        <w:t xml:space="preserve">6 </w:t>
      </w:r>
      <w:r>
        <w:rPr>
          <w:rFonts w:ascii="宋体" w:hAnsi="宋体" w:hint="eastAsia"/>
          <w:color w:val="FF0000"/>
          <w:sz w:val="24"/>
        </w:rPr>
        <w:t>千字。</w:t>
      </w:r>
    </w:p>
    <w:p w14:paraId="4EB5F4EE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正文写作的基本格式</w:t>
      </w:r>
    </w:p>
    <w:p w14:paraId="35822B86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1.</w:t>
      </w:r>
      <w:r>
        <w:rPr>
          <w:rFonts w:ascii="宋体" w:hAnsi="宋体" w:hint="eastAsia"/>
          <w:color w:val="000000"/>
          <w:sz w:val="24"/>
        </w:rPr>
        <w:t>正文内容一律采用宋体，小四。</w:t>
      </w:r>
    </w:p>
    <w:p w14:paraId="5DCC7E15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2.</w:t>
      </w:r>
      <w:r>
        <w:rPr>
          <w:rFonts w:ascii="宋体" w:hAnsi="宋体" w:hint="eastAsia"/>
          <w:color w:val="000000"/>
          <w:sz w:val="24"/>
        </w:rPr>
        <w:t>正文标题。按以下采用格式：</w:t>
      </w:r>
    </w:p>
    <w:p w14:paraId="090DD3A2" w14:textId="77777777" w:rsidR="00000000" w:rsidRDefault="00897FB0">
      <w:pPr>
        <w:spacing w:line="276" w:lineRule="auto"/>
        <w:jc w:val="center"/>
        <w:rPr>
          <w:rFonts w:ascii="宋体" w:hAnsi="宋体" w:hint="eastAsia"/>
          <w:b/>
          <w:bCs/>
          <w:color w:val="FF0000"/>
          <w:sz w:val="28"/>
        </w:rPr>
      </w:pPr>
      <w:r>
        <w:rPr>
          <w:rFonts w:ascii="宋体" w:hAnsi="宋体" w:hint="eastAsia"/>
          <w:b/>
          <w:bCs/>
          <w:color w:val="000000"/>
          <w:sz w:val="28"/>
        </w:rPr>
        <w:t>一、一级标题（宋体，四号，加粗，居中</w:t>
      </w:r>
      <w:r>
        <w:rPr>
          <w:rFonts w:ascii="宋体" w:hAnsi="宋体" w:hint="eastAsia"/>
          <w:b/>
          <w:bCs/>
          <w:color w:val="000000"/>
          <w:sz w:val="28"/>
        </w:rPr>
        <w:t>,</w:t>
      </w:r>
      <w:r>
        <w:rPr>
          <w:rFonts w:ascii="宋体" w:hAnsi="宋体" w:hint="eastAsia"/>
          <w:b/>
          <w:bCs/>
          <w:color w:val="FF0000"/>
          <w:sz w:val="28"/>
        </w:rPr>
        <w:t>段前段后</w:t>
      </w:r>
      <w:r>
        <w:rPr>
          <w:rFonts w:ascii="宋体" w:hAnsi="宋体" w:hint="eastAsia"/>
          <w:b/>
          <w:bCs/>
          <w:color w:val="FF0000"/>
          <w:sz w:val="28"/>
        </w:rPr>
        <w:t>0.5</w:t>
      </w:r>
      <w:r>
        <w:rPr>
          <w:rFonts w:ascii="宋体" w:hAnsi="宋体" w:hint="eastAsia"/>
          <w:b/>
          <w:bCs/>
          <w:color w:val="FF0000"/>
          <w:sz w:val="28"/>
        </w:rPr>
        <w:t>倍行间距）</w:t>
      </w:r>
    </w:p>
    <w:p w14:paraId="727CA5D2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×××××××××××××××××××××××××××××××××××××××××××××××××××××××××××××。</w:t>
      </w:r>
    </w:p>
    <w:p w14:paraId="32F25D6E" w14:textId="77777777" w:rsidR="00000000" w:rsidRDefault="00897FB0">
      <w:pPr>
        <w:spacing w:line="276" w:lineRule="auto"/>
        <w:ind w:firstLineChars="300" w:firstLine="723"/>
        <w:rPr>
          <w:rFonts w:ascii="宋体" w:hAnsi="宋体" w:hint="eastAsia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（一）二级标题（宋体，小四号，加粗，换行）</w:t>
      </w:r>
    </w:p>
    <w:p w14:paraId="16F70D6B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×××××××××××××××××××××××××××××××××××××××××××××××××××××××××××××。</w:t>
      </w:r>
    </w:p>
    <w:p w14:paraId="1ECA8E27" w14:textId="77777777" w:rsidR="00000000" w:rsidRDefault="00897FB0">
      <w:pPr>
        <w:spacing w:line="276" w:lineRule="auto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1.</w:t>
      </w:r>
      <w:r>
        <w:rPr>
          <w:rFonts w:ascii="宋体" w:hAnsi="宋体" w:hint="eastAsia"/>
          <w:color w:val="000000"/>
          <w:sz w:val="24"/>
        </w:rPr>
        <w:t>三级标题（宋体，小四号，可换行，也可不换行）×××××××××××××××××××××××××××××××</w:t>
      </w:r>
      <w:r>
        <w:rPr>
          <w:rFonts w:ascii="宋体" w:hAnsi="宋体" w:hint="eastAsia"/>
          <w:color w:val="000000"/>
          <w:sz w:val="24"/>
        </w:rPr>
        <w:t>×××××××××××××。</w:t>
      </w:r>
    </w:p>
    <w:p w14:paraId="5BBC1E32" w14:textId="77777777" w:rsidR="00000000" w:rsidRDefault="00897FB0">
      <w:pPr>
        <w:spacing w:line="276" w:lineRule="auto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</w:t>
      </w:r>
      <w:r>
        <w:rPr>
          <w:rFonts w:ascii="宋体" w:hAnsi="宋体" w:hint="eastAsia"/>
          <w:color w:val="000000"/>
          <w:sz w:val="24"/>
        </w:rPr>
        <w:t>（</w:t>
      </w:r>
      <w:r>
        <w:rPr>
          <w:rFonts w:ascii="宋体" w:hAnsi="宋体" w:hint="eastAsia"/>
          <w:color w:val="000000"/>
          <w:sz w:val="24"/>
        </w:rPr>
        <w:t>1</w:t>
      </w:r>
      <w:r>
        <w:rPr>
          <w:rFonts w:ascii="宋体" w:hAnsi="宋体" w:hint="eastAsia"/>
          <w:color w:val="000000"/>
          <w:sz w:val="24"/>
        </w:rPr>
        <w:t>）四级标题（宋体，小四号，一般不换行）××××××××××××××××××××××××××。</w:t>
      </w:r>
    </w:p>
    <w:p w14:paraId="5ADF4E90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五、参考文献的具体格式</w:t>
      </w:r>
    </w:p>
    <w:p w14:paraId="43D5C174" w14:textId="77777777" w:rsidR="00000000" w:rsidRDefault="00897FB0">
      <w:pPr>
        <w:spacing w:line="276" w:lineRule="auto"/>
        <w:ind w:firstLineChars="200" w:firstLine="482"/>
        <w:jc w:val="center"/>
        <w:rPr>
          <w:rFonts w:ascii="宋体" w:hAnsi="宋体" w:hint="eastAsia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参考文献（宋体，四号、加粗，居中）</w:t>
      </w:r>
    </w:p>
    <w:p w14:paraId="7A6B627E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[1]  </w:t>
      </w:r>
      <w:r>
        <w:rPr>
          <w:rFonts w:ascii="宋体" w:hAnsi="宋体"/>
          <w:color w:val="000000"/>
          <w:sz w:val="24"/>
        </w:rPr>
        <w:t>作者</w:t>
      </w:r>
      <w:r>
        <w:rPr>
          <w:rFonts w:ascii="宋体" w:hAnsi="宋体" w:hint="eastAsia"/>
          <w:color w:val="000000"/>
          <w:sz w:val="24"/>
        </w:rPr>
        <w:t xml:space="preserve">. </w:t>
      </w:r>
      <w:r>
        <w:rPr>
          <w:rFonts w:ascii="宋体" w:hAnsi="宋体" w:hint="eastAsia"/>
          <w:color w:val="000000"/>
          <w:sz w:val="24"/>
        </w:rPr>
        <w:t>文献名或著作名</w:t>
      </w:r>
      <w:r>
        <w:rPr>
          <w:rFonts w:ascii="宋体" w:hAnsi="宋体" w:hint="eastAsia"/>
          <w:color w:val="000000"/>
          <w:sz w:val="24"/>
        </w:rPr>
        <w:t>[</w:t>
      </w:r>
      <w:r>
        <w:rPr>
          <w:rFonts w:ascii="宋体" w:hAnsi="宋体" w:hint="eastAsia"/>
          <w:color w:val="000000"/>
          <w:sz w:val="24"/>
        </w:rPr>
        <w:t>期刊或书籍或报纸代码</w:t>
      </w:r>
      <w:r>
        <w:rPr>
          <w:rFonts w:ascii="宋体" w:hAnsi="宋体" w:hint="eastAsia"/>
          <w:color w:val="000000"/>
          <w:sz w:val="24"/>
        </w:rPr>
        <w:t xml:space="preserve">]. </w:t>
      </w:r>
      <w:r>
        <w:rPr>
          <w:rFonts w:ascii="宋体" w:hAnsi="宋体" w:hint="eastAsia"/>
          <w:color w:val="000000"/>
          <w:sz w:val="24"/>
        </w:rPr>
        <w:t>期刊或报纸或出版</w:t>
      </w:r>
      <w:r>
        <w:rPr>
          <w:rFonts w:ascii="宋体" w:hAnsi="宋体" w:hint="eastAsia"/>
          <w:color w:val="000000"/>
          <w:sz w:val="24"/>
        </w:rPr>
        <w:lastRenderedPageBreak/>
        <w:t>社所在地名：期刊名称或报纸名称或出版社名称</w:t>
      </w:r>
      <w:r>
        <w:rPr>
          <w:rFonts w:ascii="宋体" w:hAnsi="宋体" w:hint="eastAsia"/>
          <w:color w:val="000000"/>
          <w:sz w:val="24"/>
        </w:rPr>
        <w:t xml:space="preserve">. </w:t>
      </w:r>
      <w:r>
        <w:rPr>
          <w:rFonts w:ascii="宋体" w:hAnsi="宋体" w:hint="eastAsia"/>
          <w:color w:val="000000"/>
          <w:sz w:val="24"/>
        </w:rPr>
        <w:t>年份</w:t>
      </w:r>
      <w:r>
        <w:rPr>
          <w:rFonts w:ascii="宋体" w:hAnsi="宋体" w:hint="eastAsia"/>
          <w:color w:val="000000"/>
          <w:sz w:val="24"/>
        </w:rPr>
        <w:t>.</w:t>
      </w:r>
      <w:r>
        <w:rPr>
          <w:rFonts w:ascii="宋体" w:hAnsi="宋体" w:hint="eastAsia"/>
          <w:color w:val="000000"/>
          <w:sz w:val="24"/>
        </w:rPr>
        <w:t>（第几期）（全部宋体，小四）</w:t>
      </w:r>
    </w:p>
    <w:p w14:paraId="04AE766F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注：期刊代码为“</w:t>
      </w:r>
      <w:r>
        <w:rPr>
          <w:rFonts w:ascii="宋体" w:hAnsi="宋体" w:hint="eastAsia"/>
          <w:color w:val="000000"/>
          <w:sz w:val="24"/>
        </w:rPr>
        <w:t>J</w:t>
      </w:r>
      <w:r>
        <w:rPr>
          <w:rFonts w:ascii="宋体" w:hAnsi="宋体" w:hint="eastAsia"/>
          <w:color w:val="000000"/>
          <w:sz w:val="24"/>
        </w:rPr>
        <w:t>”；书籍代码为“Ｍ”；报纸代码为“</w:t>
      </w:r>
      <w:r>
        <w:rPr>
          <w:rFonts w:ascii="宋体" w:hAnsi="宋体" w:hint="eastAsia"/>
          <w:color w:val="000000"/>
          <w:sz w:val="24"/>
        </w:rPr>
        <w:t>N</w:t>
      </w:r>
      <w:r>
        <w:rPr>
          <w:rFonts w:ascii="宋体" w:hAnsi="宋体" w:hint="eastAsia"/>
          <w:color w:val="000000"/>
          <w:sz w:val="24"/>
        </w:rPr>
        <w:t>”。</w:t>
      </w:r>
    </w:p>
    <w:p w14:paraId="34024123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例</w:t>
      </w:r>
      <w:r>
        <w:rPr>
          <w:rFonts w:ascii="宋体" w:hAnsi="宋体" w:hint="eastAsia"/>
          <w:color w:val="000000"/>
          <w:sz w:val="24"/>
        </w:rPr>
        <w:t>1</w:t>
      </w:r>
      <w:r>
        <w:rPr>
          <w:rFonts w:ascii="宋体" w:hAnsi="宋体" w:hint="eastAsia"/>
          <w:color w:val="000000"/>
          <w:sz w:val="24"/>
        </w:rPr>
        <w:t>：</w:t>
      </w:r>
      <w:r>
        <w:rPr>
          <w:rFonts w:ascii="宋体" w:hAnsi="宋体" w:hint="eastAsia"/>
          <w:color w:val="000000"/>
          <w:sz w:val="24"/>
        </w:rPr>
        <w:t xml:space="preserve">[1] </w:t>
      </w:r>
      <w:r>
        <w:rPr>
          <w:rFonts w:ascii="宋体" w:hAnsi="宋体" w:hint="eastAsia"/>
          <w:color w:val="000000"/>
          <w:sz w:val="24"/>
        </w:rPr>
        <w:t>唐斌</w:t>
      </w:r>
      <w:r>
        <w:rPr>
          <w:rFonts w:ascii="宋体" w:hAnsi="宋体" w:hint="eastAsia"/>
          <w:color w:val="000000"/>
          <w:sz w:val="24"/>
        </w:rPr>
        <w:t xml:space="preserve">. </w:t>
      </w:r>
      <w:r>
        <w:rPr>
          <w:rFonts w:ascii="宋体" w:hAnsi="宋体" w:hint="eastAsia"/>
          <w:color w:val="000000"/>
          <w:sz w:val="24"/>
        </w:rPr>
        <w:t>金融创新与新兴商业银行的对策</w:t>
      </w:r>
      <w:r>
        <w:rPr>
          <w:rFonts w:ascii="宋体" w:hAnsi="宋体" w:hint="eastAsia"/>
          <w:color w:val="000000"/>
          <w:sz w:val="24"/>
        </w:rPr>
        <w:t xml:space="preserve">[J]. </w:t>
      </w:r>
      <w:r>
        <w:rPr>
          <w:rFonts w:ascii="宋体" w:hAnsi="宋体" w:hint="eastAsia"/>
          <w:color w:val="000000"/>
          <w:sz w:val="24"/>
        </w:rPr>
        <w:t>北京：金融研究</w:t>
      </w:r>
      <w:r>
        <w:rPr>
          <w:rFonts w:ascii="宋体" w:hAnsi="宋体" w:hint="eastAsia"/>
          <w:color w:val="000000"/>
          <w:sz w:val="24"/>
        </w:rPr>
        <w:t>. 2004.</w:t>
      </w:r>
      <w:r>
        <w:rPr>
          <w:rFonts w:ascii="宋体" w:hAnsi="宋体" w:hint="eastAsia"/>
          <w:color w:val="000000"/>
          <w:sz w:val="24"/>
        </w:rPr>
        <w:t>（</w:t>
      </w:r>
      <w:r>
        <w:rPr>
          <w:rFonts w:ascii="宋体" w:hAnsi="宋体" w:hint="eastAsia"/>
          <w:color w:val="000000"/>
          <w:sz w:val="24"/>
        </w:rPr>
        <w:t>9</w:t>
      </w:r>
      <w:r>
        <w:rPr>
          <w:rFonts w:ascii="宋体" w:hAnsi="宋体" w:hint="eastAsia"/>
          <w:color w:val="000000"/>
          <w:sz w:val="24"/>
        </w:rPr>
        <w:t>）</w:t>
      </w:r>
    </w:p>
    <w:p w14:paraId="5589BA20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例</w:t>
      </w:r>
      <w:r>
        <w:rPr>
          <w:rFonts w:ascii="宋体" w:hAnsi="宋体" w:hint="eastAsia"/>
          <w:color w:val="000000"/>
          <w:sz w:val="24"/>
        </w:rPr>
        <w:t>2</w:t>
      </w:r>
      <w:r>
        <w:rPr>
          <w:rFonts w:ascii="宋体" w:hAnsi="宋体" w:hint="eastAsia"/>
          <w:color w:val="000000"/>
          <w:sz w:val="24"/>
        </w:rPr>
        <w:t>：</w:t>
      </w:r>
      <w:r>
        <w:rPr>
          <w:rFonts w:ascii="宋体" w:hAnsi="宋体" w:hint="eastAsia"/>
          <w:color w:val="000000"/>
          <w:sz w:val="24"/>
        </w:rPr>
        <w:t xml:space="preserve">[2] </w:t>
      </w:r>
      <w:r>
        <w:rPr>
          <w:rFonts w:ascii="宋体" w:hAnsi="宋体" w:hint="eastAsia"/>
          <w:color w:val="000000"/>
          <w:sz w:val="24"/>
        </w:rPr>
        <w:t>彼得·</w:t>
      </w:r>
      <w:r>
        <w:rPr>
          <w:rFonts w:ascii="宋体" w:hAnsi="宋体" w:hint="eastAsia"/>
          <w:color w:val="000000"/>
          <w:sz w:val="24"/>
        </w:rPr>
        <w:t>S</w:t>
      </w:r>
      <w:r>
        <w:rPr>
          <w:rFonts w:ascii="宋体" w:hAnsi="宋体" w:hint="eastAsia"/>
          <w:color w:val="000000"/>
          <w:sz w:val="24"/>
        </w:rPr>
        <w:t>·罗斯</w:t>
      </w:r>
      <w:r>
        <w:rPr>
          <w:rFonts w:ascii="宋体" w:hAnsi="宋体" w:hint="eastAsia"/>
          <w:color w:val="000000"/>
          <w:sz w:val="24"/>
        </w:rPr>
        <w:t xml:space="preserve">. </w:t>
      </w:r>
      <w:r>
        <w:rPr>
          <w:rFonts w:ascii="宋体" w:hAnsi="宋体" w:hint="eastAsia"/>
          <w:color w:val="000000"/>
          <w:sz w:val="24"/>
        </w:rPr>
        <w:t>商业银行管理</w:t>
      </w:r>
      <w:r>
        <w:rPr>
          <w:rFonts w:ascii="宋体" w:hAnsi="宋体" w:hint="eastAsia"/>
          <w:color w:val="000000"/>
          <w:sz w:val="24"/>
        </w:rPr>
        <w:t>[</w:t>
      </w:r>
      <w:r>
        <w:rPr>
          <w:rFonts w:ascii="宋体" w:hAnsi="宋体" w:hint="eastAsia"/>
          <w:color w:val="000000"/>
          <w:sz w:val="24"/>
        </w:rPr>
        <w:t>Ｍ</w:t>
      </w:r>
      <w:r>
        <w:rPr>
          <w:rFonts w:ascii="宋体" w:hAnsi="宋体" w:hint="eastAsia"/>
          <w:color w:val="000000"/>
          <w:sz w:val="24"/>
        </w:rPr>
        <w:t xml:space="preserve">]. </w:t>
      </w:r>
      <w:r>
        <w:rPr>
          <w:rFonts w:ascii="宋体" w:hAnsi="宋体" w:hint="eastAsia"/>
          <w:color w:val="000000"/>
          <w:sz w:val="24"/>
        </w:rPr>
        <w:t>北京：中国经济管理出版社</w:t>
      </w:r>
      <w:r>
        <w:rPr>
          <w:rFonts w:ascii="宋体" w:hAnsi="宋体" w:hint="eastAsia"/>
          <w:color w:val="000000"/>
          <w:sz w:val="24"/>
        </w:rPr>
        <w:t>. 2000</w:t>
      </w:r>
    </w:p>
    <w:p w14:paraId="1FB6325F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例</w:t>
      </w:r>
      <w:r>
        <w:rPr>
          <w:rFonts w:ascii="宋体" w:hAnsi="宋体" w:hint="eastAsia"/>
          <w:color w:val="000000"/>
          <w:sz w:val="24"/>
        </w:rPr>
        <w:t>3</w:t>
      </w:r>
      <w:r>
        <w:rPr>
          <w:rFonts w:ascii="宋体" w:hAnsi="宋体" w:hint="eastAsia"/>
          <w:color w:val="000000"/>
          <w:sz w:val="24"/>
        </w:rPr>
        <w:t>：</w:t>
      </w:r>
      <w:r>
        <w:rPr>
          <w:rFonts w:ascii="宋体" w:hAnsi="宋体" w:hint="eastAsia"/>
          <w:color w:val="000000"/>
          <w:sz w:val="24"/>
        </w:rPr>
        <w:t xml:space="preserve">[3] </w:t>
      </w:r>
      <w:r>
        <w:rPr>
          <w:rFonts w:ascii="宋体" w:hAnsi="宋体" w:hint="eastAsia"/>
          <w:color w:val="000000"/>
          <w:sz w:val="24"/>
        </w:rPr>
        <w:t>巴曙松</w:t>
      </w:r>
      <w:r>
        <w:rPr>
          <w:rFonts w:ascii="宋体" w:hAnsi="宋体" w:hint="eastAsia"/>
          <w:color w:val="000000"/>
          <w:sz w:val="24"/>
        </w:rPr>
        <w:t xml:space="preserve">. </w:t>
      </w:r>
      <w:r>
        <w:rPr>
          <w:rFonts w:ascii="宋体" w:hAnsi="宋体" w:hint="eastAsia"/>
          <w:color w:val="000000"/>
          <w:sz w:val="24"/>
        </w:rPr>
        <w:t>重点发展直接融资</w:t>
      </w:r>
      <w:r>
        <w:rPr>
          <w:rFonts w:ascii="宋体" w:hAnsi="宋体" w:hint="eastAsia"/>
          <w:color w:val="000000"/>
          <w:sz w:val="24"/>
        </w:rPr>
        <w:t xml:space="preserve">[N]. </w:t>
      </w:r>
      <w:r>
        <w:rPr>
          <w:rFonts w:ascii="宋体" w:hAnsi="宋体" w:hint="eastAsia"/>
          <w:color w:val="000000"/>
          <w:sz w:val="24"/>
        </w:rPr>
        <w:t>上海：上海证券报</w:t>
      </w:r>
      <w:r>
        <w:rPr>
          <w:rFonts w:ascii="宋体" w:hAnsi="宋体" w:hint="eastAsia"/>
          <w:color w:val="000000"/>
          <w:sz w:val="24"/>
        </w:rPr>
        <w:t>. 2005.5.30</w:t>
      </w:r>
    </w:p>
    <w:p w14:paraId="2BB72AB3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六、全文一律采用</w:t>
      </w:r>
      <w:r>
        <w:rPr>
          <w:rFonts w:ascii="宋体" w:hAnsi="宋体" w:hint="eastAsia"/>
          <w:color w:val="000000"/>
          <w:sz w:val="24"/>
        </w:rPr>
        <w:t>1.5</w:t>
      </w:r>
      <w:r>
        <w:rPr>
          <w:rFonts w:ascii="宋体" w:hAnsi="宋体" w:hint="eastAsia"/>
          <w:color w:val="000000"/>
          <w:sz w:val="24"/>
        </w:rPr>
        <w:t>倍行距。没有特别指明</w:t>
      </w:r>
      <w:r>
        <w:rPr>
          <w:rFonts w:ascii="宋体" w:hAnsi="宋体" w:hint="eastAsia"/>
          <w:color w:val="000000"/>
          <w:sz w:val="24"/>
        </w:rPr>
        <w:t>,</w:t>
      </w:r>
      <w:r>
        <w:rPr>
          <w:rFonts w:ascii="宋体" w:hAnsi="宋体" w:hint="eastAsia"/>
          <w:color w:val="000000"/>
          <w:sz w:val="24"/>
        </w:rPr>
        <w:t>段前段间距为</w:t>
      </w:r>
      <w:r>
        <w:rPr>
          <w:rFonts w:ascii="宋体" w:hAnsi="宋体" w:hint="eastAsia"/>
          <w:color w:val="000000"/>
          <w:sz w:val="24"/>
        </w:rPr>
        <w:t>0</w:t>
      </w:r>
    </w:p>
    <w:p w14:paraId="2CEDD3BE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七、关于图和表的问题</w:t>
      </w:r>
      <w:r>
        <w:rPr>
          <w:rFonts w:ascii="宋体" w:hAnsi="宋体" w:hint="eastAsia"/>
          <w:color w:val="000000"/>
          <w:sz w:val="24"/>
        </w:rPr>
        <w:t>*</w:t>
      </w:r>
    </w:p>
    <w:p w14:paraId="3AE0FB23" w14:textId="77777777" w:rsidR="00000000" w:rsidRDefault="00897FB0">
      <w:pPr>
        <w:spacing w:line="276" w:lineRule="auto"/>
        <w:ind w:firstLineChars="200" w:firstLine="480"/>
        <w:outlineLvl w:val="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1.</w:t>
      </w:r>
      <w:r>
        <w:rPr>
          <w:rFonts w:ascii="宋体" w:hAnsi="宋体" w:hint="eastAsia"/>
          <w:color w:val="000000"/>
          <w:sz w:val="24"/>
        </w:rPr>
        <w:t>图和表全部要居中。图表内字体格式为宋体、五号、居中</w:t>
      </w:r>
    </w:p>
    <w:p w14:paraId="640F42C2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2.</w:t>
      </w:r>
      <w:r>
        <w:rPr>
          <w:rFonts w:ascii="宋体" w:hAnsi="宋体" w:hint="eastAsia"/>
          <w:color w:val="000000"/>
          <w:sz w:val="24"/>
        </w:rPr>
        <w:t>图要在图下面标注序号和名称。如“</w:t>
      </w:r>
      <w:r>
        <w:rPr>
          <w:rFonts w:ascii="黑体" w:eastAsia="黑体" w:hAnsi="宋体" w:hint="eastAsia"/>
          <w:b/>
          <w:bCs/>
          <w:color w:val="000000"/>
        </w:rPr>
        <w:t>图—</w:t>
      </w:r>
      <w:r>
        <w:rPr>
          <w:rFonts w:ascii="黑体" w:eastAsia="黑体" w:hAnsi="宋体" w:hint="eastAsia"/>
          <w:b/>
          <w:bCs/>
          <w:color w:val="000000"/>
        </w:rPr>
        <w:t>2</w:t>
      </w:r>
      <w:r>
        <w:rPr>
          <w:rFonts w:ascii="黑体" w:eastAsia="黑体" w:hAnsi="宋体" w:hint="eastAsia"/>
          <w:b/>
          <w:bCs/>
          <w:color w:val="000000"/>
        </w:rPr>
        <w:t>：试卷质量分析图</w:t>
      </w:r>
      <w:r>
        <w:rPr>
          <w:rFonts w:ascii="宋体" w:hAnsi="宋体" w:hint="eastAsia"/>
          <w:color w:val="000000"/>
          <w:sz w:val="24"/>
        </w:rPr>
        <w:t>”（黑体，五号，加粗，居中）。</w:t>
      </w:r>
    </w:p>
    <w:p w14:paraId="3880EC89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3.</w:t>
      </w:r>
      <w:r>
        <w:rPr>
          <w:rFonts w:ascii="宋体" w:hAnsi="宋体" w:hint="eastAsia"/>
          <w:color w:val="000000"/>
          <w:sz w:val="24"/>
        </w:rPr>
        <w:t>表要在表的上面标注序号和名称。如“</w:t>
      </w:r>
      <w:r>
        <w:rPr>
          <w:rFonts w:ascii="黑体" w:eastAsia="黑体" w:hAnsi="宋体" w:hint="eastAsia"/>
          <w:b/>
          <w:bCs/>
          <w:color w:val="000000"/>
        </w:rPr>
        <w:t>表—</w:t>
      </w:r>
      <w:r>
        <w:rPr>
          <w:rFonts w:ascii="黑体" w:eastAsia="黑体" w:hAnsi="宋体" w:hint="eastAsia"/>
          <w:b/>
          <w:bCs/>
          <w:color w:val="000000"/>
        </w:rPr>
        <w:t>3</w:t>
      </w:r>
      <w:r>
        <w:rPr>
          <w:rFonts w:ascii="黑体" w:eastAsia="黑体" w:hAnsi="宋体" w:hint="eastAsia"/>
          <w:b/>
          <w:bCs/>
          <w:color w:val="000000"/>
        </w:rPr>
        <w:t>：试卷质量分析表</w:t>
      </w:r>
      <w:r>
        <w:rPr>
          <w:rFonts w:ascii="宋体" w:hAnsi="宋体" w:hint="eastAsia"/>
          <w:color w:val="000000"/>
          <w:sz w:val="24"/>
        </w:rPr>
        <w:t>”</w:t>
      </w:r>
      <w:r>
        <w:rPr>
          <w:rFonts w:ascii="宋体" w:hAnsi="宋体" w:hint="eastAsia"/>
          <w:color w:val="000000"/>
          <w:sz w:val="24"/>
        </w:rPr>
        <w:t xml:space="preserve"> </w:t>
      </w:r>
      <w:r>
        <w:rPr>
          <w:rFonts w:ascii="宋体" w:hAnsi="宋体" w:hint="eastAsia"/>
          <w:color w:val="000000"/>
          <w:sz w:val="24"/>
        </w:rPr>
        <w:t>（黑体，五号，加粗，居中）。</w:t>
      </w:r>
    </w:p>
    <w:p w14:paraId="44FF185D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4.</w:t>
      </w:r>
      <w:r>
        <w:rPr>
          <w:rFonts w:ascii="宋体" w:hAnsi="宋体" w:hint="eastAsia"/>
          <w:color w:val="000000"/>
          <w:sz w:val="24"/>
        </w:rPr>
        <w:t>图和</w:t>
      </w:r>
      <w:r>
        <w:rPr>
          <w:rFonts w:ascii="宋体" w:hAnsi="宋体" w:hint="eastAsia"/>
          <w:color w:val="000000"/>
          <w:sz w:val="24"/>
        </w:rPr>
        <w:t>表一定要在同页面中完成。</w:t>
      </w:r>
    </w:p>
    <w:p w14:paraId="09568466" w14:textId="77777777" w:rsidR="00000000" w:rsidRDefault="00897FB0">
      <w:pPr>
        <w:spacing w:line="276" w:lineRule="auto"/>
        <w:ind w:firstLineChars="200" w:firstLine="480"/>
        <w:rPr>
          <w:rFonts w:ascii="宋体" w:hAnsi="宋体" w:hint="eastAsia"/>
          <w:color w:val="FF0000"/>
          <w:sz w:val="24"/>
        </w:rPr>
      </w:pPr>
      <w:r>
        <w:rPr>
          <w:rFonts w:ascii="宋体" w:hAnsi="宋体" w:hint="eastAsia"/>
          <w:color w:val="FF0000"/>
          <w:sz w:val="24"/>
        </w:rPr>
        <w:t>5.</w:t>
      </w:r>
      <w:r>
        <w:rPr>
          <w:rFonts w:ascii="宋体" w:hAnsi="宋体"/>
          <w:color w:val="FF0000"/>
          <w:sz w:val="24"/>
        </w:rPr>
        <w:t>论文正文</w:t>
      </w:r>
      <w:r>
        <w:rPr>
          <w:rFonts w:ascii="宋体" w:hAnsi="宋体" w:hint="eastAsia"/>
          <w:color w:val="FF0000"/>
          <w:sz w:val="24"/>
        </w:rPr>
        <w:t>部分</w:t>
      </w:r>
      <w:r>
        <w:rPr>
          <w:rFonts w:ascii="宋体" w:hAnsi="宋体"/>
          <w:color w:val="FF0000"/>
          <w:sz w:val="24"/>
        </w:rPr>
        <w:t>紧跟摘要和关键字。不需要另起一页。一般关键字后空一行写论文正文。</w:t>
      </w:r>
    </w:p>
    <w:p w14:paraId="57220403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  <w:r>
        <w:rPr>
          <w:rFonts w:ascii="宋体" w:hAnsi="宋体" w:hint="eastAsia"/>
          <w:color w:val="FF0000"/>
          <w:sz w:val="24"/>
        </w:rPr>
        <w:t>6.</w:t>
      </w:r>
      <w:r>
        <w:rPr>
          <w:rFonts w:ascii="宋体" w:hAnsi="宋体" w:hint="eastAsia"/>
          <w:color w:val="FF0000"/>
          <w:sz w:val="24"/>
        </w:rPr>
        <w:t>参考文献不需</w:t>
      </w:r>
      <w:r>
        <w:rPr>
          <w:rFonts w:ascii="宋体" w:hAnsi="宋体"/>
          <w:color w:val="FF0000"/>
          <w:sz w:val="24"/>
        </w:rPr>
        <w:t>要另起一页</w:t>
      </w:r>
      <w:r>
        <w:rPr>
          <w:rFonts w:ascii="宋体" w:hAnsi="宋体" w:hint="eastAsia"/>
          <w:color w:val="FF0000"/>
          <w:sz w:val="24"/>
        </w:rPr>
        <w:t>。与上面正文空一行即可。若有附录，一般</w:t>
      </w:r>
      <w:r>
        <w:rPr>
          <w:rFonts w:ascii="宋体" w:hAnsi="宋体"/>
          <w:color w:val="FF0000"/>
          <w:sz w:val="24"/>
        </w:rPr>
        <w:t>另起一页</w:t>
      </w:r>
      <w:r>
        <w:rPr>
          <w:rFonts w:ascii="宋体" w:hAnsi="宋体" w:hint="eastAsia"/>
          <w:color w:val="FF0000"/>
          <w:sz w:val="24"/>
        </w:rPr>
        <w:t>。</w:t>
      </w:r>
    </w:p>
    <w:p w14:paraId="4F00C174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6B0A5B3A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075AA2FB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3B2B21AB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00B77697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194D2DB0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40DE8092" w14:textId="77777777" w:rsidR="00000000" w:rsidRDefault="00897FB0">
      <w:pPr>
        <w:ind w:firstLineChars="200" w:firstLine="480"/>
        <w:rPr>
          <w:rFonts w:ascii="宋体" w:hAnsi="宋体" w:hint="eastAsia"/>
          <w:color w:val="FF0000"/>
          <w:sz w:val="24"/>
        </w:rPr>
      </w:pPr>
    </w:p>
    <w:p w14:paraId="32F738E5" w14:textId="77777777" w:rsidR="00897FB0" w:rsidRDefault="00897FB0">
      <w:pPr>
        <w:jc w:val="left"/>
        <w:rPr>
          <w:rFonts w:ascii="宋体" w:hAnsi="宋体" w:hint="eastAsia"/>
          <w:b/>
          <w:bCs/>
          <w:color w:val="FF0000"/>
          <w:sz w:val="28"/>
        </w:rPr>
      </w:pPr>
    </w:p>
    <w:sectPr w:rsidR="00897FB0">
      <w:head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1E76A" w14:textId="77777777" w:rsidR="00897FB0" w:rsidRDefault="00897FB0">
      <w:r>
        <w:separator/>
      </w:r>
    </w:p>
  </w:endnote>
  <w:endnote w:type="continuationSeparator" w:id="0">
    <w:p w14:paraId="5FAD5471" w14:textId="77777777" w:rsidR="00897FB0" w:rsidRDefault="00897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E8D9F" w14:textId="77777777" w:rsidR="00897FB0" w:rsidRDefault="00897FB0">
      <w:r>
        <w:separator/>
      </w:r>
    </w:p>
  </w:footnote>
  <w:footnote w:type="continuationSeparator" w:id="0">
    <w:p w14:paraId="1B4C0E1D" w14:textId="77777777" w:rsidR="00897FB0" w:rsidRDefault="00897FB0">
      <w:r>
        <w:continuationSeparator/>
      </w:r>
    </w:p>
  </w:footnote>
  <w:footnote w:id="1">
    <w:p w14:paraId="621B2929" w14:textId="77777777" w:rsidR="00000000" w:rsidRDefault="00897FB0">
      <w:pPr>
        <w:pStyle w:val="a7"/>
        <w:rPr>
          <w:rFonts w:hint="eastAsia"/>
        </w:rPr>
      </w:pPr>
      <w:r>
        <w:rPr>
          <w:rStyle w:val="a5"/>
        </w:rPr>
        <w:footnoteRef/>
      </w:r>
      <w:r>
        <w:t xml:space="preserve"> </w:t>
      </w:r>
      <w:r>
        <w:rPr>
          <w:rFonts w:hint="eastAsia"/>
        </w:rPr>
        <w:t>课题组成员：</w:t>
      </w:r>
      <w:r>
        <w:rPr>
          <w:rFonts w:hint="eastAsia"/>
        </w:rPr>
        <w:t>XXXX</w:t>
      </w:r>
      <w:r>
        <w:rPr>
          <w:rFonts w:hint="eastAsia"/>
        </w:rPr>
        <w:t>，（主要执笔人</w:t>
      </w:r>
      <w:r>
        <w:rPr>
          <w:rFonts w:hint="eastAsia"/>
        </w:rPr>
        <w:t>XX</w:t>
      </w:r>
      <w:r>
        <w:rPr>
          <w:rFonts w:hint="eastAsia"/>
        </w:rPr>
        <w:t>）</w:t>
      </w:r>
    </w:p>
  </w:footnote>
  <w:footnote w:id="2">
    <w:p w14:paraId="4706FEBF" w14:textId="77777777" w:rsidR="00000000" w:rsidRDefault="00897FB0">
      <w:pPr>
        <w:pStyle w:val="a7"/>
        <w:rPr>
          <w:rFonts w:hint="eastAsia"/>
        </w:rPr>
      </w:pPr>
      <w:r>
        <w:rPr>
          <w:rStyle w:val="a5"/>
        </w:rPr>
        <w:footnoteRef/>
      </w:r>
      <w:r>
        <w:t xml:space="preserve"> </w:t>
      </w:r>
      <w:r>
        <w:rPr>
          <w:rFonts w:hint="eastAsia"/>
        </w:rPr>
        <w:t>作者简介：</w:t>
      </w:r>
      <w:r>
        <w:rPr>
          <w:rFonts w:hint="eastAsia"/>
        </w:rPr>
        <w:t>XX</w:t>
      </w:r>
      <w:r>
        <w:rPr>
          <w:rFonts w:hint="eastAsia"/>
        </w:rPr>
        <w:t>，男</w:t>
      </w:r>
      <w:r>
        <w:rPr>
          <w:rFonts w:hint="eastAsia"/>
        </w:rPr>
        <w:t>/</w:t>
      </w:r>
      <w:r>
        <w:rPr>
          <w:rFonts w:hint="eastAsia"/>
        </w:rPr>
        <w:t>女，（</w:t>
      </w:r>
      <w:r>
        <w:rPr>
          <w:rFonts w:hint="eastAsia"/>
        </w:rPr>
        <w:t>19XX-</w:t>
      </w:r>
      <w:r>
        <w:rPr>
          <w:rFonts w:hint="eastAsia"/>
        </w:rPr>
        <w:t>），职称，主要研究方向。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474D7" w14:textId="77777777" w:rsidR="00000000" w:rsidRDefault="00897FB0">
    <w:pPr>
      <w:pStyle w:val="a4"/>
      <w:pBdr>
        <w:bottom w:val="none" w:sz="0" w:space="0" w:color="auto"/>
      </w:pBd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0B8"/>
    <w:rsid w:val="001D17D2"/>
    <w:rsid w:val="001D3D99"/>
    <w:rsid w:val="001D3ED5"/>
    <w:rsid w:val="003B3529"/>
    <w:rsid w:val="004E349C"/>
    <w:rsid w:val="004F7C27"/>
    <w:rsid w:val="00600FF8"/>
    <w:rsid w:val="00617B6F"/>
    <w:rsid w:val="0067216D"/>
    <w:rsid w:val="006A7EAF"/>
    <w:rsid w:val="007828EF"/>
    <w:rsid w:val="00782C96"/>
    <w:rsid w:val="007A6273"/>
    <w:rsid w:val="00803CE7"/>
    <w:rsid w:val="00815000"/>
    <w:rsid w:val="00897FB0"/>
    <w:rsid w:val="00941D62"/>
    <w:rsid w:val="009620C1"/>
    <w:rsid w:val="0099112D"/>
    <w:rsid w:val="00A03B93"/>
    <w:rsid w:val="00A84B58"/>
    <w:rsid w:val="00AD5784"/>
    <w:rsid w:val="00B330B8"/>
    <w:rsid w:val="00B62B47"/>
    <w:rsid w:val="00C6506A"/>
    <w:rsid w:val="00C74F7A"/>
    <w:rsid w:val="00CA43BF"/>
    <w:rsid w:val="00E579B8"/>
    <w:rsid w:val="00F16EE8"/>
    <w:rsid w:val="3F841134"/>
    <w:rsid w:val="5AD6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024A80"/>
  <w15:chartTrackingRefBased/>
  <w15:docId w15:val="{843932A0-F2B6-4E58-A8E1-78043F66E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semiHidden="1"/>
    <w:lsdException w:name="header" w:unhideWhenUsed="1"/>
    <w:lsdException w:name="caption" w:semiHidden="1" w:unhideWhenUsed="1" w:qFormat="1"/>
    <w:lsdException w:name="footnote reference" w:semiHidden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rPr>
      <w:rFonts w:ascii="Calibri" w:eastAsia="宋体" w:hAnsi="Calibri"/>
      <w:kern w:val="2"/>
      <w:sz w:val="18"/>
      <w:szCs w:val="18"/>
      <w:lang w:val="en-US" w:eastAsia="zh-CN" w:bidi="ar-SA"/>
    </w:rPr>
  </w:style>
  <w:style w:type="character" w:styleId="a5">
    <w:name w:val="footnote reference"/>
    <w:semiHidden/>
    <w:rPr>
      <w:vertAlign w:val="superscript"/>
    </w:rPr>
  </w:style>
  <w:style w:type="paragraph" w:styleId="a6">
    <w:name w:val="Document Map"/>
    <w:basedOn w:val="a"/>
    <w:semiHidden/>
    <w:pPr>
      <w:shd w:val="clear" w:color="auto" w:fill="000080"/>
    </w:pPr>
  </w:style>
  <w:style w:type="paragraph" w:styleId="a7">
    <w:name w:val="footnote text"/>
    <w:basedOn w:val="a"/>
    <w:semiHidden/>
    <w:pPr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a3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205</Words>
  <Characters>1174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2013年度浙江省金融教育基金会研究成果撰写规范</dc:title>
  <dc:subject/>
  <dc:creator>memoto</dc:creator>
  <cp:keywords/>
  <dc:description/>
  <cp:lastModifiedBy>史浩</cp:lastModifiedBy>
  <cp:revision>2</cp:revision>
  <dcterms:created xsi:type="dcterms:W3CDTF">2025-05-13T05:45:00Z</dcterms:created>
  <dcterms:modified xsi:type="dcterms:W3CDTF">2025-05-13T05:45:00Z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